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998" w:rsidRPr="00D20998" w:rsidRDefault="00D20998" w:rsidP="00D20998">
      <w:pPr>
        <w:pStyle w:val="section1"/>
        <w:spacing w:before="0" w:beforeAutospacing="0" w:after="0" w:afterAutospacing="0"/>
        <w:rPr>
          <w:b/>
          <w:bCs/>
          <w:u w:val="single"/>
        </w:rPr>
      </w:pPr>
      <w:bookmarkStart w:id="0" w:name="_GoBack"/>
      <w:bookmarkEnd w:id="0"/>
      <w:r w:rsidRPr="00D20998">
        <w:rPr>
          <w:b/>
          <w:bCs/>
          <w:u w:val="single"/>
        </w:rPr>
        <w:t>2015 Youth Art Month Judges Bios</w:t>
      </w:r>
    </w:p>
    <w:p w:rsidR="00D20998" w:rsidRDefault="00D20998" w:rsidP="00D20998">
      <w:pPr>
        <w:pStyle w:val="section1"/>
        <w:spacing w:before="0" w:beforeAutospacing="0" w:after="0" w:afterAutospacing="0"/>
        <w:rPr>
          <w:b/>
          <w:bCs/>
        </w:rPr>
      </w:pPr>
    </w:p>
    <w:p w:rsidR="00D20998" w:rsidRDefault="00D20998" w:rsidP="00D20998">
      <w:pPr>
        <w:pStyle w:val="section1"/>
        <w:spacing w:before="0" w:beforeAutospacing="0" w:after="0" w:afterAutospacing="0"/>
        <w:rPr>
          <w:rFonts w:ascii="AvantGarde Bk BT" w:hAnsi="AvantGarde Bk BT"/>
          <w:sz w:val="22"/>
          <w:szCs w:val="22"/>
        </w:rPr>
      </w:pPr>
      <w:r>
        <w:rPr>
          <w:b/>
          <w:bCs/>
        </w:rPr>
        <w:t>Paul Dunlap, MFA</w:t>
      </w:r>
      <w:r>
        <w:br/>
        <w:t>Associate Professor of Visual Art</w:t>
      </w:r>
      <w:r>
        <w:br/>
        <w:t>North Georgia College &amp; State University</w:t>
      </w:r>
    </w:p>
    <w:p w:rsidR="00D20998" w:rsidRDefault="00D20998" w:rsidP="00D20998">
      <w:pPr>
        <w:pStyle w:val="section1"/>
      </w:pPr>
      <w:r>
        <w:t>Paul Dunlap teaches Photography, Color Theory and Senior Thesis.  The photography program covers black and white film, wet darkroom, the digital darkroom, studio lighting, alternative photographic processes and 19</w:t>
      </w:r>
      <w:r>
        <w:rPr>
          <w:vertAlign w:val="superscript"/>
        </w:rPr>
        <w:t>th</w:t>
      </w:r>
      <w:r>
        <w:t xml:space="preserve"> century photographic processes.  </w:t>
      </w:r>
    </w:p>
    <w:p w:rsidR="00D20998" w:rsidRDefault="00D20998" w:rsidP="00D20998">
      <w:pPr>
        <w:pStyle w:val="section1"/>
        <w:spacing w:before="0" w:beforeAutospacing="0" w:after="0" w:afterAutospacing="0"/>
      </w:pPr>
      <w:r>
        <w:t xml:space="preserve">Paul earned his BA in Studio Art from North Georgia College &amp; State University in 2001. Dunlap then earned his MFA in Photography from the University of Georgia in 2004 and has been working at North Georgia College &amp; State University as Assistant Professor of Art in the Department of Visual Arts since completing his graduate degree.  </w:t>
      </w:r>
    </w:p>
    <w:p w:rsidR="00D20998" w:rsidRDefault="00D20998" w:rsidP="00D20998">
      <w:pPr>
        <w:pStyle w:val="section1"/>
      </w:pPr>
      <w:r>
        <w:t>His personal creative interests are focused on alternative photographic processes and 19</w:t>
      </w:r>
      <w:r>
        <w:rPr>
          <w:vertAlign w:val="superscript"/>
        </w:rPr>
        <w:t>th</w:t>
      </w:r>
      <w:r>
        <w:t xml:space="preserve"> century photographic processes where he blends the use of traditional film with contemporary digital approaches.</w:t>
      </w:r>
    </w:p>
    <w:p w:rsidR="00D20998" w:rsidRDefault="00D20998" w:rsidP="00D20998">
      <w:pPr>
        <w:pStyle w:val="section1"/>
      </w:pPr>
      <w:r>
        <w:t>---------------------------------------------------------------------------------------------------------------------</w:t>
      </w:r>
    </w:p>
    <w:p w:rsidR="00D20998" w:rsidRDefault="00D20998" w:rsidP="00D20998">
      <w:pPr>
        <w:pStyle w:val="section1"/>
        <w:spacing w:before="0" w:beforeAutospacing="0" w:after="0" w:afterAutospacing="0"/>
        <w:rPr>
          <w:b/>
          <w:bCs/>
          <w:lang w:val="en"/>
        </w:rPr>
      </w:pPr>
      <w:r>
        <w:rPr>
          <w:b/>
          <w:bCs/>
          <w:lang w:val="en"/>
        </w:rPr>
        <w:t>Mary Frances Hull</w:t>
      </w:r>
    </w:p>
    <w:p w:rsidR="00D20998" w:rsidRDefault="00D20998" w:rsidP="00D20998">
      <w:pPr>
        <w:pStyle w:val="section1"/>
        <w:spacing w:before="0" w:beforeAutospacing="0" w:after="0" w:afterAutospacing="0"/>
        <w:rPr>
          <w:b/>
          <w:bCs/>
          <w:lang w:val="en"/>
        </w:rPr>
      </w:pPr>
      <w:r>
        <w:rPr>
          <w:b/>
          <w:bCs/>
          <w:lang w:val="en"/>
        </w:rPr>
        <w:t>Owner of Pen Dragon Fine Art Supplies &amp;</w:t>
      </w:r>
    </w:p>
    <w:p w:rsidR="00D20998" w:rsidRDefault="00D20998" w:rsidP="00D20998">
      <w:pPr>
        <w:pStyle w:val="section1"/>
        <w:spacing w:before="0" w:beforeAutospacing="0" w:after="0" w:afterAutospacing="0"/>
        <w:rPr>
          <w:b/>
          <w:bCs/>
          <w:lang w:val="en"/>
        </w:rPr>
      </w:pPr>
      <w:r>
        <w:rPr>
          <w:b/>
          <w:bCs/>
          <w:lang w:val="en"/>
        </w:rPr>
        <w:t>Quinlan Visual Arts Center Resident Artist &amp; Instructor</w:t>
      </w:r>
    </w:p>
    <w:p w:rsidR="00D20998" w:rsidRDefault="00D20998" w:rsidP="00D20998">
      <w:pPr>
        <w:pStyle w:val="section1"/>
        <w:rPr>
          <w:lang w:val="en"/>
        </w:rPr>
      </w:pPr>
      <w:r>
        <w:rPr>
          <w:lang w:val="en"/>
        </w:rPr>
        <w:t xml:space="preserve">Mary Frances Hull is the resident artist at the Quinlan Visual Arts Center in Gainesville GA.  She is experience taught and has developed her skill set by partnering with other commercial artists in the areas of stained glass, mosaic, painting and sculpting.  Her art has taken her from the mountains of Appalachia to the deserts of New Mexico, to the beaches of </w:t>
      </w:r>
      <w:proofErr w:type="spellStart"/>
      <w:r>
        <w:rPr>
          <w:lang w:val="en"/>
        </w:rPr>
        <w:t>Pawleys</w:t>
      </w:r>
      <w:proofErr w:type="spellEnd"/>
      <w:r>
        <w:rPr>
          <w:lang w:val="en"/>
        </w:rPr>
        <w:t xml:space="preserve"> Island, South Carolina and currently in the cozy hills of Georgia,</w:t>
      </w:r>
      <w:proofErr w:type="gramStart"/>
      <w:r>
        <w:rPr>
          <w:lang w:val="en"/>
        </w:rPr>
        <w:t>  She</w:t>
      </w:r>
      <w:proofErr w:type="gramEnd"/>
      <w:r>
        <w:rPr>
          <w:lang w:val="en"/>
        </w:rPr>
        <w:t xml:space="preserve"> has multiple commercial projects installed throughout the United States.</w:t>
      </w:r>
    </w:p>
    <w:p w:rsidR="00D20998" w:rsidRDefault="00D20998" w:rsidP="00D20998">
      <w:pPr>
        <w:pStyle w:val="section1"/>
        <w:rPr>
          <w:lang w:val="en"/>
        </w:rPr>
      </w:pPr>
      <w:r>
        <w:rPr>
          <w:lang w:val="en"/>
        </w:rPr>
        <w:t>Mary is a Certified Art Material Professional (CAMP tested) and has an art supply store located in the Quinlan Visual Arts Center catering to the local fine arts community and schools.</w:t>
      </w:r>
    </w:p>
    <w:p w:rsidR="00D20998" w:rsidRDefault="00D20998" w:rsidP="00990A31">
      <w:pPr>
        <w:pStyle w:val="section1"/>
        <w:pBdr>
          <w:bottom w:val="single" w:sz="6" w:space="11" w:color="auto"/>
        </w:pBdr>
        <w:rPr>
          <w:lang w:val="en"/>
        </w:rPr>
      </w:pPr>
      <w:r>
        <w:rPr>
          <w:lang w:val="en"/>
        </w:rPr>
        <w:t xml:space="preserve">First and for most, she considers herself a </w:t>
      </w:r>
      <w:proofErr w:type="spellStart"/>
      <w:r>
        <w:rPr>
          <w:lang w:val="en"/>
        </w:rPr>
        <w:t>mosaicist</w:t>
      </w:r>
      <w:proofErr w:type="spellEnd"/>
      <w:r>
        <w:rPr>
          <w:lang w:val="en"/>
        </w:rPr>
        <w:t xml:space="preserve"> working with glass and tile. Her specialties include restoration of antique frames and broken sculpture. </w:t>
      </w:r>
    </w:p>
    <w:p w:rsidR="00D20998" w:rsidRDefault="00D20998" w:rsidP="00D20998">
      <w:pPr>
        <w:pStyle w:val="section1"/>
        <w:spacing w:before="0" w:beforeAutospacing="0" w:after="0" w:afterAutospacing="0"/>
        <w:rPr>
          <w:b/>
          <w:bCs/>
          <w:lang w:val="en"/>
        </w:rPr>
      </w:pPr>
    </w:p>
    <w:p w:rsidR="00D20998" w:rsidRDefault="00D20998" w:rsidP="00D20998">
      <w:pPr>
        <w:pStyle w:val="section1"/>
        <w:spacing w:before="0" w:beforeAutospacing="0" w:after="0" w:afterAutospacing="0"/>
        <w:rPr>
          <w:b/>
          <w:bCs/>
          <w:lang w:val="en"/>
        </w:rPr>
      </w:pPr>
      <w:r>
        <w:rPr>
          <w:b/>
          <w:bCs/>
          <w:lang w:val="en"/>
        </w:rPr>
        <w:t>Alexandra Kraft, MFA</w:t>
      </w:r>
    </w:p>
    <w:p w:rsidR="00D20998" w:rsidRDefault="00D20998" w:rsidP="00D20998">
      <w:pPr>
        <w:pStyle w:val="section1"/>
        <w:spacing w:before="0" w:beforeAutospacing="0" w:after="0" w:afterAutospacing="0"/>
        <w:rPr>
          <w:b/>
          <w:bCs/>
          <w:lang w:val="en"/>
        </w:rPr>
      </w:pPr>
      <w:r>
        <w:rPr>
          <w:b/>
          <w:bCs/>
          <w:lang w:val="en"/>
        </w:rPr>
        <w:t>Assistant Professor at the North Georgia College and University</w:t>
      </w:r>
    </w:p>
    <w:p w:rsidR="00D20998" w:rsidRDefault="00D20998" w:rsidP="00D20998">
      <w:pPr>
        <w:pStyle w:val="section1"/>
        <w:rPr>
          <w:lang w:val="en"/>
        </w:rPr>
      </w:pPr>
      <w:proofErr w:type="gramStart"/>
      <w:r>
        <w:rPr>
          <w:lang w:val="en"/>
        </w:rPr>
        <w:t>A</w:t>
      </w:r>
      <w:proofErr w:type="gramEnd"/>
      <w:r>
        <w:rPr>
          <w:rFonts w:ascii="Arial" w:hAnsi="Arial" w:cs="Arial"/>
          <w:sz w:val="22"/>
          <w:szCs w:val="22"/>
          <w:lang w:val="en"/>
        </w:rPr>
        <w:t xml:space="preserve"> </w:t>
      </w:r>
      <w:r>
        <w:t xml:space="preserve">Originally from Tucson, Arizona, Alex Kraft received her BFA in ceramics and her BS in art education from Northern Arizona University in 2002. She completed her MFA from the University of Montana in 2006. She has exhibited nationally and internationally and participated in artist in residence programs including the following.  She was a short-term artist in residence at the Archie Bray Foundation in Helena, Montana, spent a year in residence at </w:t>
      </w:r>
      <w:proofErr w:type="spellStart"/>
      <w:r>
        <w:t>Arrowmont</w:t>
      </w:r>
      <w:proofErr w:type="spellEnd"/>
      <w:r>
        <w:t xml:space="preserve"> School of Arts and Crafts, was a short-term artist in residence at the Clay Studio of Missoula, a </w:t>
      </w:r>
      <w:r>
        <w:lastRenderedPageBreak/>
        <w:t>yearlong artist in residence at the Roswell Artist in Residence Program, a Kiln God resident at Watershed Center for the Ceramic Arts, and a short term resident at Red Lodge Clay Center. She is a practicing studio artist. Previously a Visiting Assistant Professor at the University of New Mexico – Gallup; she is currently an assistant professor at the North Georgia Colle</w:t>
      </w:r>
      <w:r w:rsidR="00910AE1">
        <w:t>ge and University</w:t>
      </w:r>
      <w:r>
        <w:t>. More information and images of her work are available at alexkraftart.com</w:t>
      </w:r>
      <w:r>
        <w:rPr>
          <w:lang w:val="en"/>
        </w:rPr>
        <w:t>.</w:t>
      </w:r>
    </w:p>
    <w:p w:rsidR="00813691" w:rsidRDefault="00990A31"/>
    <w:sectPr w:rsidR="00813691" w:rsidSect="00D2099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 Bk B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8"/>
    <w:rsid w:val="004D752D"/>
    <w:rsid w:val="005F178C"/>
    <w:rsid w:val="00910AE1"/>
    <w:rsid w:val="00990A31"/>
    <w:rsid w:val="00D2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D2099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D209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2015-01-20T16:56:00Z</dcterms:created>
  <dcterms:modified xsi:type="dcterms:W3CDTF">2015-01-20T21:06:00Z</dcterms:modified>
</cp:coreProperties>
</file>